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90" w:rsidRDefault="00CE384D" w:rsidP="00DF42AA">
      <w:pPr>
        <w:bidi w:val="0"/>
        <w:ind w:firstLine="567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Diseases caused by inorganic and farm chemicals</w:t>
      </w:r>
    </w:p>
    <w:p w:rsidR="00CE384D" w:rsidRDefault="00A73F5D" w:rsidP="00DF42AA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Toxicology:</w:t>
      </w:r>
    </w:p>
    <w:p w:rsidR="00CE384D" w:rsidRDefault="00CE384D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Is the study of the harmful effects of chemical compounds on biological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systems,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including their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properties,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actions and </w:t>
      </w:r>
      <w:proofErr w:type="gramStart"/>
      <w:r w:rsidR="00DF42AA">
        <w:rPr>
          <w:rFonts w:asciiTheme="majorBidi" w:hAnsiTheme="majorBidi" w:cstheme="majorBidi"/>
          <w:sz w:val="28"/>
          <w:szCs w:val="28"/>
          <w:lang w:bidi="ar-IQ"/>
        </w:rPr>
        <w:t>effects.</w:t>
      </w:r>
      <w:proofErr w:type="gramEnd"/>
    </w:p>
    <w:p w:rsidR="00CE384D" w:rsidRDefault="00CE384D" w:rsidP="00DF42AA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Toxic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agents:</w:t>
      </w:r>
    </w:p>
    <w:p w:rsidR="00CE384D" w:rsidRDefault="00CE384D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Is referred to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toxicant or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poison.</w:t>
      </w:r>
    </w:p>
    <w:p w:rsidR="00CE384D" w:rsidRDefault="00A73F5D" w:rsidP="00DF42AA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Toxin:</w:t>
      </w:r>
    </w:p>
    <w:p w:rsidR="00CE384D" w:rsidRDefault="00CE384D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Refers to poisons produced by a biological source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(e.g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venoms,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plant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toxins)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Toxicosis,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poisoning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intoxication are synonymous terms for the disease produced by a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 xml:space="preserve">toxicant. </w:t>
      </w:r>
    </w:p>
    <w:p w:rsidR="00BB60B6" w:rsidRDefault="00BB60B6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Toxicity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(sometimes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 correctly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used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instead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poisoning)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refers to the amount of a toxicant necessary to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produce 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determined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effect.</w:t>
      </w:r>
    </w:p>
    <w:p w:rsidR="00BB60B6" w:rsidRDefault="00BB60B6" w:rsidP="00DF42AA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Synergism:</w:t>
      </w:r>
    </w:p>
    <w:p w:rsidR="00BB60B6" w:rsidRDefault="00BB60B6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Is the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implication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of the combined actions of two or more agents having the same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biological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DF42AA">
        <w:rPr>
          <w:rFonts w:asciiTheme="majorBidi" w:hAnsiTheme="majorBidi" w:cstheme="majorBidi"/>
          <w:sz w:val="28"/>
          <w:szCs w:val="28"/>
          <w:lang w:bidi="ar-IQ"/>
        </w:rPr>
        <w:t>effects.</w:t>
      </w:r>
      <w:proofErr w:type="gramEnd"/>
    </w:p>
    <w:p w:rsidR="00BB60B6" w:rsidRDefault="00A73F5D" w:rsidP="00DF42AA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Antagonism:</w:t>
      </w:r>
    </w:p>
    <w:p w:rsidR="00BB60B6" w:rsidRDefault="00BB60B6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Is the inhibition or elimination of the effect of one agent by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another,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it may be chemical or functional.</w:t>
      </w:r>
    </w:p>
    <w:p w:rsidR="00BB60B6" w:rsidRDefault="00BB60B6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Toxicant accumulation and biomagnifications occurs when absorption exceeds the capacity of the body to destroy or excrete a xenobiotic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(foreign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 xml:space="preserve">compound. </w:t>
      </w:r>
    </w:p>
    <w:p w:rsidR="00BB60B6" w:rsidRDefault="00A73F5D" w:rsidP="00DF42AA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Tolerance:</w:t>
      </w:r>
    </w:p>
    <w:p w:rsidR="00BB60B6" w:rsidRDefault="00BB60B6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Is the ability of an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organism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to show less response to a specific dose of a chemical than it demonstrated on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prior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A73F5D">
        <w:rPr>
          <w:rFonts w:asciiTheme="majorBidi" w:hAnsiTheme="majorBidi" w:cstheme="majorBidi"/>
          <w:sz w:val="28"/>
          <w:szCs w:val="28"/>
          <w:lang w:bidi="ar-IQ"/>
        </w:rPr>
        <w:t>occasion</w:t>
      </w:r>
      <w:r w:rsidR="00DF42AA">
        <w:rPr>
          <w:rFonts w:asciiTheme="majorBidi" w:hAnsiTheme="majorBidi" w:cstheme="majorBidi"/>
          <w:sz w:val="28"/>
          <w:szCs w:val="28"/>
          <w:lang w:bidi="ar-IQ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It refers to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acquired,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not innate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resistance.</w:t>
      </w:r>
    </w:p>
    <w:p w:rsidR="00BB60B6" w:rsidRDefault="00BB60B6" w:rsidP="00DF42AA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Metabolism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poisons:</w:t>
      </w:r>
    </w:p>
    <w:p w:rsidR="00BB60B6" w:rsidRDefault="00BB60B6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Absorption occurs by way of the alimentary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tract,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skin,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lungs,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or via the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eyes,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mammary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gland,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uterus,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as well as from sites of injection.</w:t>
      </w:r>
    </w:p>
    <w:p w:rsidR="00BB60B6" w:rsidRDefault="00BB60B6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Toxic effects may be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local,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but the poison must be dissolved and absorbed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to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some extent to affect the cell .</w:t>
      </w:r>
      <w:r w:rsidR="00A113E9">
        <w:rPr>
          <w:rFonts w:asciiTheme="majorBidi" w:hAnsiTheme="majorBidi" w:cstheme="majorBidi"/>
          <w:sz w:val="28"/>
          <w:szCs w:val="28"/>
          <w:lang w:bidi="ar-IQ"/>
        </w:rPr>
        <w:t xml:space="preserve">the primary factor affecting absorption is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solubility.</w:t>
      </w:r>
    </w:p>
    <w:p w:rsidR="00A113E9" w:rsidRDefault="00A113E9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Insoluble salts and ionize compounds are poorly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absorbed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while lipid soluble substances are generally readily absorbed , even through intact skin , for example barium is toxic , but barium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sulfate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can be used for intestinal contrast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radiograph</w:t>
      </w:r>
      <w:r>
        <w:rPr>
          <w:rFonts w:asciiTheme="majorBidi" w:hAnsiTheme="majorBidi" w:cstheme="majorBidi"/>
          <w:sz w:val="28"/>
          <w:szCs w:val="28"/>
          <w:lang w:bidi="ar-IQ"/>
        </w:rPr>
        <w:t>y because of low absorption.</w:t>
      </w:r>
    </w:p>
    <w:p w:rsidR="00A113E9" w:rsidRDefault="00A113E9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Distribution or translocation of the toxicant follows via the blood stream to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reactive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sires,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including storage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depots.</w:t>
      </w:r>
    </w:p>
    <w:p w:rsidR="00A113E9" w:rsidRDefault="00A113E9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liver receives the portal circulation and is the organ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most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commonly involved with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intoxication (and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detoxification)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113E9" w:rsidRDefault="00A113E9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selective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deposit of foreign chemicals in various tissues depends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on receptor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sites.</w:t>
      </w:r>
    </w:p>
    <w:p w:rsidR="00A113E9" w:rsidRDefault="00A113E9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ease of chemical distribution depends largely on its water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 xml:space="preserve">solubility. </w:t>
      </w:r>
    </w:p>
    <w:p w:rsidR="00A113E9" w:rsidRDefault="00A113E9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Polar or aqueous soluble agents tend to be excreted by the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kidneys. Lipid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soluble chemicals are more likely to be excreted via the bile and accumulate in fat depots,</w:t>
      </w:r>
    </w:p>
    <w:p w:rsidR="00A113E9" w:rsidRDefault="00A113E9" w:rsidP="00DF42AA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There are two phases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metabolism:</w:t>
      </w:r>
    </w:p>
    <w:p w:rsidR="00A113E9" w:rsidRDefault="00A113E9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Phase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I: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includes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oxidation,</w:t>
      </w:r>
      <w:r w:rsidR="00B5646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reduction,</w:t>
      </w:r>
      <w:r w:rsidR="00B5646B">
        <w:rPr>
          <w:rFonts w:asciiTheme="majorBidi" w:hAnsiTheme="majorBidi" w:cstheme="majorBidi"/>
          <w:sz w:val="28"/>
          <w:szCs w:val="28"/>
          <w:lang w:bidi="ar-IQ"/>
        </w:rPr>
        <w:t xml:space="preserve"> and hydrolysis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mechanisms. These</w:t>
      </w:r>
      <w:r w:rsidR="00B5646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reactions,</w:t>
      </w:r>
      <w:r w:rsidR="00B5646B">
        <w:rPr>
          <w:rFonts w:asciiTheme="majorBidi" w:hAnsiTheme="majorBidi" w:cstheme="majorBidi"/>
          <w:sz w:val="28"/>
          <w:szCs w:val="28"/>
          <w:lang w:bidi="ar-IQ"/>
        </w:rPr>
        <w:t xml:space="preserve"> catalyzed by hepatic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enzymes,</w:t>
      </w:r>
      <w:r w:rsidR="00B5646B">
        <w:rPr>
          <w:rFonts w:asciiTheme="majorBidi" w:hAnsiTheme="majorBidi" w:cstheme="majorBidi"/>
          <w:sz w:val="28"/>
          <w:szCs w:val="28"/>
          <w:lang w:bidi="ar-IQ"/>
        </w:rPr>
        <w:t xml:space="preserve"> generally converted foreign compounds to derivatives for phase II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reactions.</w:t>
      </w:r>
    </w:p>
    <w:p w:rsidR="00B5646B" w:rsidRDefault="00B5646B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Phase II principally involves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conjugation,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or synthesis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reactions. Commonly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(common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conjugates)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include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glucuronides,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acetylation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products,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combination with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 xml:space="preserve">glycine. </w:t>
      </w:r>
    </w:p>
    <w:p w:rsidR="00B5646B" w:rsidRDefault="00B5646B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Metabolism of xenobiotic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agents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seldom follows a single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pathway. Usually,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 fraction is excreted unchanged and the rest is excreted or stored as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metabolites.</w:t>
      </w:r>
    </w:p>
    <w:p w:rsidR="00B5646B" w:rsidRDefault="00B5646B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Excretion of most toxicants and their metabolites is by way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the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kidneys .many polar and high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molecular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weight compound are excreted by way of the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bile.</w:t>
      </w:r>
    </w:p>
    <w:p w:rsidR="00B5646B" w:rsidRDefault="00A73F5D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A</w:t>
      </w:r>
      <w:r w:rsidR="00B5646B">
        <w:rPr>
          <w:rFonts w:asciiTheme="majorBidi" w:hAnsiTheme="majorBidi" w:cstheme="majorBidi"/>
          <w:sz w:val="28"/>
          <w:szCs w:val="28"/>
          <w:lang w:bidi="ar-IQ"/>
        </w:rPr>
        <w:t xml:space="preserve">n entertohepatic cycle occurs when </w:t>
      </w:r>
      <w:r>
        <w:rPr>
          <w:rFonts w:asciiTheme="majorBidi" w:hAnsiTheme="majorBidi" w:cstheme="majorBidi"/>
          <w:sz w:val="28"/>
          <w:szCs w:val="28"/>
          <w:lang w:bidi="ar-IQ"/>
        </w:rPr>
        <w:t>these products</w:t>
      </w:r>
      <w:r w:rsidR="00B5646B">
        <w:rPr>
          <w:rFonts w:asciiTheme="majorBidi" w:hAnsiTheme="majorBidi" w:cstheme="majorBidi"/>
          <w:sz w:val="28"/>
          <w:szCs w:val="28"/>
          <w:lang w:bidi="ar-IQ"/>
        </w:rPr>
        <w:t xml:space="preserve"> are excreted from the liver via </w:t>
      </w:r>
      <w:r>
        <w:rPr>
          <w:rFonts w:asciiTheme="majorBidi" w:hAnsiTheme="majorBidi" w:cstheme="majorBidi"/>
          <w:sz w:val="28"/>
          <w:szCs w:val="28"/>
          <w:lang w:bidi="ar-IQ"/>
        </w:rPr>
        <w:t>bile,</w:t>
      </w:r>
      <w:r w:rsidR="00B5646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reabsorbed</w:t>
      </w:r>
      <w:r w:rsidR="00B5646B">
        <w:rPr>
          <w:rFonts w:asciiTheme="majorBidi" w:hAnsiTheme="majorBidi" w:cstheme="majorBidi"/>
          <w:sz w:val="28"/>
          <w:szCs w:val="28"/>
          <w:lang w:bidi="ar-IQ"/>
        </w:rPr>
        <w:t xml:space="preserve"> from </w:t>
      </w:r>
      <w:r>
        <w:rPr>
          <w:rFonts w:asciiTheme="majorBidi" w:hAnsiTheme="majorBidi" w:cstheme="majorBidi"/>
          <w:sz w:val="28"/>
          <w:szCs w:val="28"/>
          <w:lang w:bidi="ar-IQ"/>
        </w:rPr>
        <w:t>the</w:t>
      </w:r>
      <w:r w:rsidR="00B5646B">
        <w:rPr>
          <w:rFonts w:asciiTheme="majorBidi" w:hAnsiTheme="majorBidi" w:cstheme="majorBidi"/>
          <w:sz w:val="28"/>
          <w:szCs w:val="28"/>
          <w:lang w:bidi="ar-IQ"/>
        </w:rPr>
        <w:t xml:space="preserve"> intestine and return</w:t>
      </w:r>
      <w:r w:rsidR="00DF42AA">
        <w:rPr>
          <w:rFonts w:asciiTheme="majorBidi" w:hAnsiTheme="majorBidi" w:cstheme="majorBidi"/>
          <w:sz w:val="28"/>
          <w:szCs w:val="28"/>
          <w:lang w:bidi="ar-IQ"/>
        </w:rPr>
        <w:t>e</w:t>
      </w:r>
      <w:r>
        <w:rPr>
          <w:rFonts w:asciiTheme="majorBidi" w:hAnsiTheme="majorBidi" w:cstheme="majorBidi"/>
          <w:sz w:val="28"/>
          <w:szCs w:val="28"/>
          <w:lang w:bidi="ar-IQ"/>
        </w:rPr>
        <w:t>d</w:t>
      </w:r>
      <w:r w:rsidR="00B5646B">
        <w:rPr>
          <w:rFonts w:asciiTheme="majorBidi" w:hAnsiTheme="majorBidi" w:cstheme="majorBidi"/>
          <w:sz w:val="28"/>
          <w:szCs w:val="28"/>
          <w:lang w:bidi="ar-IQ"/>
        </w:rPr>
        <w:t xml:space="preserve"> to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liver. </w:t>
      </w:r>
    </w:p>
    <w:p w:rsidR="008F2706" w:rsidRDefault="00B5646B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Milk is also an excretion pathway for some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toxicants.</w:t>
      </w:r>
    </w:p>
    <w:p w:rsidR="008F2706" w:rsidRDefault="008F2706" w:rsidP="00DF42AA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Suspicion of poisoning is aroused when illness occurs in a number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of:</w:t>
      </w:r>
    </w:p>
    <w:p w:rsidR="008F2706" w:rsidRDefault="008F2706" w:rsidP="00DF42AA">
      <w:pPr>
        <w:pStyle w:val="ListParagraph"/>
        <w:numPr>
          <w:ilvl w:val="0"/>
          <w:numId w:val="2"/>
        </w:num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Previously healthy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animals.</w:t>
      </w:r>
    </w:p>
    <w:p w:rsidR="008F2706" w:rsidRDefault="008F2706" w:rsidP="00DF42AA">
      <w:pPr>
        <w:pStyle w:val="ListParagraph"/>
        <w:numPr>
          <w:ilvl w:val="0"/>
          <w:numId w:val="2"/>
        </w:num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All affected at the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same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time.</w:t>
      </w:r>
    </w:p>
    <w:p w:rsidR="008F2706" w:rsidRDefault="008F2706" w:rsidP="00DF42AA">
      <w:pPr>
        <w:pStyle w:val="ListParagraph"/>
        <w:numPr>
          <w:ilvl w:val="0"/>
          <w:numId w:val="2"/>
        </w:num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And showing the same signs and necropsy findings.</w:t>
      </w:r>
    </w:p>
    <w:p w:rsidR="008F2706" w:rsidRDefault="008F2706" w:rsidP="00DF42AA">
      <w:pPr>
        <w:pStyle w:val="ListParagraph"/>
        <w:numPr>
          <w:ilvl w:val="0"/>
          <w:numId w:val="2"/>
        </w:num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To the same degree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severity.</w:t>
      </w:r>
    </w:p>
    <w:p w:rsidR="008F2706" w:rsidRDefault="008F2706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These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conditions,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course,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may also apply to some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infections,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metabolic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nutritional deficiency disease.</w:t>
      </w:r>
    </w:p>
    <w:p w:rsidR="008F2706" w:rsidRDefault="008F2706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Poisonous plants often show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geographical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limitation in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distribution;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particular industrial enterprises may create poison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hazards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 local </w:t>
      </w:r>
      <w:r w:rsidR="00DF42AA">
        <w:rPr>
          <w:rFonts w:asciiTheme="majorBidi" w:hAnsiTheme="majorBidi" w:cstheme="majorBidi"/>
          <w:sz w:val="28"/>
          <w:szCs w:val="28"/>
          <w:lang w:bidi="ar-IQ"/>
        </w:rPr>
        <w:t>areas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F2706" w:rsidRDefault="008F2706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Certain agricultural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practices,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including the spraying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orchards,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 dipping or spraying of cattle for ectoparasites and the use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prepared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concentrated feed for pigs and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cattle,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may also lead to poisoning in groups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 xml:space="preserve">animals. </w:t>
      </w:r>
    </w:p>
    <w:p w:rsidR="00B5646B" w:rsidRPr="008F2706" w:rsidRDefault="008F2706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appearance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of clinical illness soon after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feeding,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after a change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ration,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after medication or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spraying,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after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change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to new </w:t>
      </w:r>
      <w:r w:rsidR="00FC45D4">
        <w:rPr>
          <w:rFonts w:asciiTheme="majorBidi" w:hAnsiTheme="majorBidi" w:cstheme="majorBidi"/>
          <w:sz w:val="28"/>
          <w:szCs w:val="28"/>
          <w:lang w:bidi="ar-IQ"/>
        </w:rPr>
        <w:t xml:space="preserve">pasture is a common history in many outbreaks of disease caused by chemical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 xml:space="preserve">agents. </w:t>
      </w:r>
    </w:p>
    <w:p w:rsidR="00B5646B" w:rsidRDefault="00A73F5D" w:rsidP="00DF42AA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Diagnosis:</w:t>
      </w:r>
    </w:p>
    <w:p w:rsidR="00B5646B" w:rsidRDefault="00B5646B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Diagnosis is based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on:</w:t>
      </w:r>
    </w:p>
    <w:p w:rsidR="00B5646B" w:rsidRDefault="00A73F5D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History,</w:t>
      </w:r>
      <w:r w:rsidR="00B5646B">
        <w:rPr>
          <w:rFonts w:asciiTheme="majorBidi" w:hAnsiTheme="majorBidi" w:cstheme="majorBidi"/>
          <w:sz w:val="28"/>
          <w:szCs w:val="28"/>
          <w:lang w:bidi="ar-IQ"/>
        </w:rPr>
        <w:t xml:space="preserve"> clinical </w:t>
      </w:r>
      <w:r>
        <w:rPr>
          <w:rFonts w:asciiTheme="majorBidi" w:hAnsiTheme="majorBidi" w:cstheme="majorBidi"/>
          <w:sz w:val="28"/>
          <w:szCs w:val="28"/>
          <w:lang w:bidi="ar-IQ"/>
        </w:rPr>
        <w:t>signs,</w:t>
      </w:r>
      <w:r w:rsidR="00B5646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lesions,</w:t>
      </w:r>
      <w:r w:rsidR="00B5646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laboratory</w:t>
      </w:r>
      <w:r w:rsidR="00B5646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examinations,</w:t>
      </w:r>
      <w:r w:rsidR="00B5646B">
        <w:rPr>
          <w:rFonts w:asciiTheme="majorBidi" w:hAnsiTheme="majorBidi" w:cstheme="majorBidi"/>
          <w:sz w:val="28"/>
          <w:szCs w:val="28"/>
          <w:lang w:bidi="ar-IQ"/>
        </w:rPr>
        <w:t xml:space="preserve"> and in all </w:t>
      </w:r>
      <w:r>
        <w:rPr>
          <w:rFonts w:asciiTheme="majorBidi" w:hAnsiTheme="majorBidi" w:cstheme="majorBidi"/>
          <w:sz w:val="28"/>
          <w:szCs w:val="28"/>
          <w:lang w:bidi="ar-IQ"/>
        </w:rPr>
        <w:t>cases,</w:t>
      </w:r>
      <w:r w:rsidR="00B5646B">
        <w:rPr>
          <w:rFonts w:asciiTheme="majorBidi" w:hAnsiTheme="majorBidi" w:cstheme="majorBidi"/>
          <w:sz w:val="28"/>
          <w:szCs w:val="28"/>
          <w:lang w:bidi="ar-IQ"/>
        </w:rPr>
        <w:t xml:space="preserve"> bioassay </w:t>
      </w:r>
      <w:r>
        <w:rPr>
          <w:rFonts w:asciiTheme="majorBidi" w:hAnsiTheme="majorBidi" w:cstheme="majorBidi"/>
          <w:sz w:val="28"/>
          <w:szCs w:val="28"/>
          <w:lang w:bidi="ar-IQ"/>
        </w:rPr>
        <w:t>procedures.</w:t>
      </w:r>
    </w:p>
    <w:p w:rsidR="00FC45D4" w:rsidRDefault="00FC45D4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report which accompanies material for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toxicological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analysis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should include a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full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record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history,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clinical signs and necropsy findings and particularly the results of a search of the environment for access to a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poison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C45D4" w:rsidRDefault="00FC45D4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the animal has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been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treated,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 drugs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that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were used and the dates of administration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should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be given as they may create difficulties for the analyst.</w:t>
      </w:r>
    </w:p>
    <w:p w:rsidR="00FC45D4" w:rsidRDefault="00FC45D4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The poison or a group of poisons suspected should be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 xml:space="preserve">defined. </w:t>
      </w:r>
    </w:p>
    <w:p w:rsidR="00FC45D4" w:rsidRDefault="00FC45D4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Specimens for analysis should include a sample of the suspected source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material.</w:t>
      </w:r>
    </w:p>
    <w:p w:rsidR="00FC45D4" w:rsidRDefault="00FC45D4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Next most important is a specimen of alimentary tract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contents,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so that ingestion of the material can be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proven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C45D4" w:rsidRDefault="00FC45D4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And sample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tissue,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usually liver to prove that absorption of poison has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occurred.</w:t>
      </w:r>
    </w:p>
    <w:p w:rsidR="00FC45D4" w:rsidRDefault="00FC45D4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Most toxic chemicals are ingested but percuyaneous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adsorption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inhalation must be considered as possible portals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enter.</w:t>
      </w:r>
    </w:p>
    <w:p w:rsidR="00FC45D4" w:rsidRDefault="00FC45D4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Additional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specimens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required,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other than liver and alimentartry tract and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contents,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vary with the poison and the following list is suggested for the common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chemicals:</w:t>
      </w:r>
    </w:p>
    <w:p w:rsidR="00D209B9" w:rsidRDefault="00D209B9" w:rsidP="00DF42AA">
      <w:pPr>
        <w:pStyle w:val="ListParagraph"/>
        <w:numPr>
          <w:ilvl w:val="0"/>
          <w:numId w:val="2"/>
        </w:num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Arsenic –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kidney,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skin,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hair.</w:t>
      </w:r>
    </w:p>
    <w:p w:rsidR="00D209B9" w:rsidRDefault="00D209B9" w:rsidP="00DF42AA">
      <w:pPr>
        <w:pStyle w:val="ListParagraph"/>
        <w:numPr>
          <w:ilvl w:val="0"/>
          <w:numId w:val="2"/>
        </w:num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Lead –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kidney,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bones and blood.</w:t>
      </w:r>
    </w:p>
    <w:p w:rsidR="00D209B9" w:rsidRDefault="00D209B9" w:rsidP="00DF42AA">
      <w:pPr>
        <w:pStyle w:val="ListParagraph"/>
        <w:numPr>
          <w:ilvl w:val="0"/>
          <w:numId w:val="2"/>
        </w:num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Phosphorus – kidney and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muscle.</w:t>
      </w:r>
    </w:p>
    <w:p w:rsidR="00D209B9" w:rsidRDefault="00D209B9" w:rsidP="00DF42AA">
      <w:pPr>
        <w:pStyle w:val="ListParagraph"/>
        <w:numPr>
          <w:ilvl w:val="0"/>
          <w:numId w:val="2"/>
        </w:num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Mercury – kidney.</w:t>
      </w:r>
    </w:p>
    <w:p w:rsidR="00D209B9" w:rsidRDefault="00D209B9" w:rsidP="00DF42AA">
      <w:pPr>
        <w:pStyle w:val="ListParagraph"/>
        <w:numPr>
          <w:ilvl w:val="0"/>
          <w:numId w:val="2"/>
        </w:num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Copper – kidney and blood.</w:t>
      </w:r>
    </w:p>
    <w:p w:rsidR="00D209B9" w:rsidRDefault="00D209B9" w:rsidP="00DF42AA">
      <w:pPr>
        <w:pStyle w:val="ListParagraph"/>
        <w:numPr>
          <w:ilvl w:val="0"/>
          <w:numId w:val="2"/>
        </w:num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Sodium chloride – alimentary tract and ci=ontent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only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209B9" w:rsidRDefault="00D209B9" w:rsidP="00DF42AA">
      <w:pPr>
        <w:pStyle w:val="ListParagraph"/>
        <w:numPr>
          <w:ilvl w:val="0"/>
          <w:numId w:val="2"/>
        </w:num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Fluorine –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bones,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teeth and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urine.</w:t>
      </w:r>
    </w:p>
    <w:p w:rsidR="00D209B9" w:rsidRDefault="00D209B9" w:rsidP="00DF42AA">
      <w:pPr>
        <w:pStyle w:val="ListParagraph"/>
        <w:numPr>
          <w:ilvl w:val="0"/>
          <w:numId w:val="2"/>
        </w:num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Hydrocyanic acid – ingesta in a filled and air tight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containers,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blood and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muscle.</w:t>
      </w:r>
    </w:p>
    <w:p w:rsidR="00D209B9" w:rsidRDefault="00D209B9" w:rsidP="00DF42AA">
      <w:pPr>
        <w:pStyle w:val="ListParagraph"/>
        <w:numPr>
          <w:ilvl w:val="0"/>
          <w:numId w:val="2"/>
        </w:num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Nitrate and nitrite – ingesta ( plus chloroform or formalin ) in an airtight filled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container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blood </w:t>
      </w:r>
    </w:p>
    <w:p w:rsidR="00D209B9" w:rsidRDefault="00D209B9" w:rsidP="00DF42AA">
      <w:pPr>
        <w:pStyle w:val="ListParagraph"/>
        <w:numPr>
          <w:ilvl w:val="0"/>
          <w:numId w:val="2"/>
        </w:num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Strychnine –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blood,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kidney and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urine.</w:t>
      </w:r>
    </w:p>
    <w:p w:rsidR="00D209B9" w:rsidRDefault="00D209B9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Careful packing of specimens is necessary to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avoid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loss of some poisons by escape as gas or conversion by bacterial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fermentation,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to prevent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contamination.</w:t>
      </w:r>
    </w:p>
    <w:p w:rsidR="00D209B9" w:rsidRDefault="00D209B9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No preservative should be added except in the case of suspected nitrite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 xml:space="preserve">poisoning. </w:t>
      </w:r>
    </w:p>
    <w:p w:rsidR="00D209B9" w:rsidRDefault="00D209B9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preservative is necessary because of distance from the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laboratory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packing in dry ice or ethyl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alcohol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(1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ml / g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tissue)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advisable,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 this instance a specimen of the alcohol; should also be sent.</w:t>
      </w:r>
    </w:p>
    <w:p w:rsidR="00D209B9" w:rsidRDefault="00F07DD9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Specimens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should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be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packed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glass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or plastic to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prevent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contamination by lead in soldered joints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cans.</w:t>
      </w:r>
    </w:p>
    <w:p w:rsidR="00F07DD9" w:rsidRDefault="00F07DD9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 suitable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amount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of material should be submitted for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analysis,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1 kg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ingestra,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1kg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liver,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proportionate amount of other viscera are suggested to cover all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contingencies.</w:t>
      </w:r>
    </w:p>
    <w:p w:rsidR="00F07DD9" w:rsidRDefault="00F07DD9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Some of the factors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which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affect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susceptibility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to plant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poisoning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are </w:t>
      </w:r>
    </w:p>
    <w:p w:rsidR="00F07DD9" w:rsidRDefault="00A73F5D" w:rsidP="00DF42AA">
      <w:pPr>
        <w:pStyle w:val="ListParagraph"/>
        <w:numPr>
          <w:ilvl w:val="0"/>
          <w:numId w:val="2"/>
        </w:num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Hungary,</w:t>
      </w:r>
      <w:r w:rsidR="00F07DD9">
        <w:rPr>
          <w:rFonts w:asciiTheme="majorBidi" w:hAnsiTheme="majorBidi" w:cstheme="majorBidi"/>
          <w:sz w:val="28"/>
          <w:szCs w:val="28"/>
          <w:lang w:bidi="ar-IQ"/>
        </w:rPr>
        <w:t xml:space="preserve"> ravenous animals are more likely to be </w:t>
      </w:r>
      <w:r>
        <w:rPr>
          <w:rFonts w:asciiTheme="majorBidi" w:hAnsiTheme="majorBidi" w:cstheme="majorBidi"/>
          <w:sz w:val="28"/>
          <w:szCs w:val="28"/>
          <w:lang w:bidi="ar-IQ"/>
        </w:rPr>
        <w:t>affected.</w:t>
      </w:r>
    </w:p>
    <w:p w:rsidR="00F07DD9" w:rsidRDefault="00F07DD9" w:rsidP="00DF42AA">
      <w:pPr>
        <w:pStyle w:val="ListParagraph"/>
        <w:numPr>
          <w:ilvl w:val="0"/>
          <w:numId w:val="2"/>
        </w:num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Curious , excited animals are likely to sample the plants they would not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otherwise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eat,</w:t>
      </w:r>
    </w:p>
    <w:p w:rsidR="00F07DD9" w:rsidRDefault="00F07DD9" w:rsidP="00DF42AA">
      <w:pPr>
        <w:pStyle w:val="ListParagraph"/>
        <w:numPr>
          <w:ilvl w:val="0"/>
          <w:numId w:val="2"/>
        </w:num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Young animals are less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discerning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are less easily put off.</w:t>
      </w:r>
    </w:p>
    <w:p w:rsidR="00F07DD9" w:rsidRDefault="00F07DD9" w:rsidP="00DF42AA">
      <w:pPr>
        <w:pStyle w:val="ListParagraph"/>
        <w:numPr>
          <w:ilvl w:val="0"/>
          <w:numId w:val="2"/>
        </w:num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Plants that are different in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texture,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e.g. sprayed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weeds,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lopped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foliage,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often appear to be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attractive.</w:t>
      </w:r>
    </w:p>
    <w:p w:rsidR="00A73F5D" w:rsidRDefault="00A73F5D" w:rsidP="00DF42AA">
      <w:pPr>
        <w:pStyle w:val="ListParagraph"/>
        <w:numPr>
          <w:ilvl w:val="0"/>
          <w:numId w:val="2"/>
        </w:num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Pica</w:t>
      </w:r>
      <w:r w:rsidR="00F07DD9">
        <w:rPr>
          <w:rFonts w:asciiTheme="majorBidi" w:hAnsiTheme="majorBidi" w:cstheme="majorBidi"/>
          <w:sz w:val="28"/>
          <w:szCs w:val="28"/>
          <w:lang w:bidi="ar-IQ"/>
        </w:rPr>
        <w:t xml:space="preserve"> due to other </w:t>
      </w:r>
      <w:r>
        <w:rPr>
          <w:rFonts w:asciiTheme="majorBidi" w:hAnsiTheme="majorBidi" w:cstheme="majorBidi"/>
          <w:sz w:val="28"/>
          <w:szCs w:val="28"/>
          <w:lang w:bidi="ar-IQ"/>
        </w:rPr>
        <w:t>cause.</w:t>
      </w:r>
    </w:p>
    <w:p w:rsidR="00F07DD9" w:rsidRPr="00A73F5D" w:rsidRDefault="00F07DD9" w:rsidP="00DF42AA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73F5D">
        <w:rPr>
          <w:rFonts w:asciiTheme="majorBidi" w:hAnsiTheme="majorBidi" w:cstheme="majorBidi"/>
          <w:sz w:val="28"/>
          <w:szCs w:val="28"/>
          <w:lang w:bidi="ar-IQ"/>
        </w:rPr>
        <w:t xml:space="preserve">Poisoning is in most </w:t>
      </w:r>
      <w:r w:rsidR="00A73F5D" w:rsidRPr="00A73F5D">
        <w:rPr>
          <w:rFonts w:asciiTheme="majorBidi" w:hAnsiTheme="majorBidi" w:cstheme="majorBidi"/>
          <w:sz w:val="28"/>
          <w:szCs w:val="28"/>
          <w:lang w:bidi="ar-IQ"/>
        </w:rPr>
        <w:t>instances</w:t>
      </w:r>
      <w:r w:rsidRPr="00A73F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 w:rsidRPr="00A73F5D">
        <w:rPr>
          <w:rFonts w:asciiTheme="majorBidi" w:hAnsiTheme="majorBidi" w:cstheme="majorBidi"/>
          <w:sz w:val="28"/>
          <w:szCs w:val="28"/>
          <w:lang w:bidi="ar-IQ"/>
        </w:rPr>
        <w:t xml:space="preserve">accidental. </w:t>
      </w:r>
    </w:p>
    <w:p w:rsidR="00B5646B" w:rsidRDefault="00E60975" w:rsidP="00DF42AA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Principles</w:t>
      </w:r>
      <w:r w:rsidR="00F07DD9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treatment</w:t>
      </w:r>
      <w:r w:rsidR="00F07DD9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cases</w:t>
      </w:r>
      <w:r w:rsidR="00F07DD9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poisoning:</w:t>
      </w:r>
    </w:p>
    <w:p w:rsidR="00F07DD9" w:rsidRDefault="00F07DD9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There are certain principles which apply to all cases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poisoning.</w:t>
      </w:r>
    </w:p>
    <w:p w:rsidR="00E60975" w:rsidRDefault="00A73F5D" w:rsidP="00DF42AA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Treatment for poisoning includes</w:t>
      </w:r>
      <w:r w:rsidR="00E60975">
        <w:rPr>
          <w:rFonts w:asciiTheme="majorBidi" w:hAnsiTheme="majorBidi" w:cstheme="majorBidi"/>
          <w:sz w:val="28"/>
          <w:szCs w:val="28"/>
          <w:lang w:bidi="ar-IQ"/>
        </w:rPr>
        <w:t xml:space="preserve"> three basic </w:t>
      </w:r>
      <w:r>
        <w:rPr>
          <w:rFonts w:asciiTheme="majorBidi" w:hAnsiTheme="majorBidi" w:cstheme="majorBidi"/>
          <w:sz w:val="28"/>
          <w:szCs w:val="28"/>
          <w:lang w:bidi="ar-IQ"/>
        </w:rPr>
        <w:t>principles.</w:t>
      </w:r>
    </w:p>
    <w:p w:rsidR="00F07DD9" w:rsidRDefault="00F07DD9" w:rsidP="00DF42AA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two main principles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are:</w:t>
      </w:r>
    </w:p>
    <w:p w:rsidR="00F07DD9" w:rsidRDefault="00F07DD9" w:rsidP="00DF42AA">
      <w:pPr>
        <w:pStyle w:val="ListParagraph"/>
        <w:numPr>
          <w:ilvl w:val="0"/>
          <w:numId w:val="2"/>
        </w:num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Removal of the residual poison from the alimentary tract or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skin.</w:t>
      </w:r>
    </w:p>
    <w:p w:rsidR="001376A6" w:rsidRPr="00F07DD9" w:rsidRDefault="001376A6" w:rsidP="00DF42AA">
      <w:pPr>
        <w:pStyle w:val="ListParagraph"/>
        <w:numPr>
          <w:ilvl w:val="0"/>
          <w:numId w:val="2"/>
        </w:num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Provision of chemical and physiological antidotes to the poison that has been absorbed </w:t>
      </w:r>
    </w:p>
    <w:p w:rsidR="00E60975" w:rsidRDefault="00E60975" w:rsidP="00DF42AA">
      <w:pPr>
        <w:pStyle w:val="ListParagraph"/>
        <w:numPr>
          <w:ilvl w:val="0"/>
          <w:numId w:val="1"/>
        </w:num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Prevention of further absorption.</w:t>
      </w:r>
    </w:p>
    <w:p w:rsidR="00E60975" w:rsidRDefault="00E60975" w:rsidP="00DF42AA">
      <w:pPr>
        <w:pStyle w:val="ListParagraph"/>
        <w:numPr>
          <w:ilvl w:val="0"/>
          <w:numId w:val="1"/>
        </w:num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Supportive / symptomatic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treatment.</w:t>
      </w:r>
    </w:p>
    <w:p w:rsidR="00E60975" w:rsidRDefault="00E60975" w:rsidP="00DF42AA">
      <w:pPr>
        <w:pStyle w:val="ListParagraph"/>
        <w:numPr>
          <w:ilvl w:val="0"/>
          <w:numId w:val="1"/>
        </w:num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Specific antidotes/</w:t>
      </w:r>
    </w:p>
    <w:p w:rsidR="00E60975" w:rsidRDefault="00E60975" w:rsidP="00DF42AA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Prevention </w:t>
      </w:r>
      <w:r w:rsidR="001376A6">
        <w:rPr>
          <w:rFonts w:asciiTheme="majorBidi" w:hAnsiTheme="majorBidi" w:cstheme="majorBidi"/>
          <w:sz w:val="28"/>
          <w:szCs w:val="28"/>
          <w:lang w:bidi="ar-IQ"/>
        </w:rPr>
        <w:t>o</w:t>
      </w:r>
      <w:r>
        <w:rPr>
          <w:rFonts w:asciiTheme="majorBidi" w:hAnsiTheme="majorBidi" w:cstheme="majorBidi"/>
          <w:sz w:val="28"/>
          <w:szCs w:val="28"/>
          <w:lang w:bidi="ar-IQ"/>
        </w:rPr>
        <w:t>f further absorption:</w:t>
      </w:r>
    </w:p>
    <w:p w:rsidR="00E60975" w:rsidRDefault="00E60975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Topically applied toxicants usually can be removed by thorough washing with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soap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water,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clipping the hair or wool may be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necessary. However,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emesis is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value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dogs,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cats and pigs if done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within 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few hours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ingestion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1376A6" w:rsidRDefault="001376A6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In farm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animals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gastric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ravage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emetics are of little or no practical value and the removal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residual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poison from the alimentary tract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dependents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largely upon the use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if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adsorbents and purgative. The only effective adsorbent is activated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charcoal. The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dose rate is 1-3 g /kg B.Wt. repeated as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necessary. It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adsorbs chlorinated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hydrocarbon,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organophosphoryus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compounds,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and myxcotixins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and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plant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 xml:space="preserve">alkaloids. </w:t>
      </w:r>
    </w:p>
    <w:p w:rsidR="00E60975" w:rsidRDefault="00E60975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Emesis is contraindicated when the swallowing reflex is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absent,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 animal is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convulsing,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corrosive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agents,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volatile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hydrocarbons,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petroleum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distillates are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involved,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or a risk of aspiration pneumonia is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imminent.</w:t>
      </w:r>
    </w:p>
    <w:p w:rsidR="00E60975" w:rsidRDefault="00E60975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Oral emetics include syrup of ipecac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(10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-20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ml)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PO in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dogs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and hydrogen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peroxide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(2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ml /kg PO). </w:t>
      </w:r>
    </w:p>
    <w:p w:rsidR="00E60975" w:rsidRDefault="00E60975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Apomorphine can be used in dogs parenterally at a dose of 0.05- 0.1 mg / kg. </w:t>
      </w:r>
    </w:p>
    <w:p w:rsidR="00E60975" w:rsidRDefault="00E60975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Gastric lavge using an endotracheal tube and the largest bore stomach tube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possible,</w:t>
      </w:r>
      <w:r w:rsidR="00D00224">
        <w:rPr>
          <w:rFonts w:asciiTheme="majorBidi" w:hAnsiTheme="majorBidi" w:cstheme="majorBidi"/>
          <w:sz w:val="28"/>
          <w:szCs w:val="28"/>
          <w:lang w:bidi="ar-IQ"/>
        </w:rPr>
        <w:t xml:space="preserve"> is done on the unconscious or anaestrhized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animal.</w:t>
      </w:r>
      <w:r w:rsidR="00D00224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The</w:t>
      </w:r>
      <w:r w:rsidR="00D00224">
        <w:rPr>
          <w:rFonts w:asciiTheme="majorBidi" w:hAnsiTheme="majorBidi" w:cstheme="majorBidi"/>
          <w:sz w:val="28"/>
          <w:szCs w:val="28"/>
          <w:lang w:bidi="ar-IQ"/>
        </w:rPr>
        <w:t xml:space="preserve"> head is lowered to a 30 angle and 10 ml of lavage fluid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(water</w:t>
      </w:r>
      <w:r w:rsidR="00D00224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saline</w:t>
      </w:r>
      <w:r w:rsidR="00D00224">
        <w:rPr>
          <w:rFonts w:asciiTheme="majorBidi" w:hAnsiTheme="majorBidi" w:cstheme="majorBidi"/>
          <w:sz w:val="28"/>
          <w:szCs w:val="28"/>
          <w:lang w:bidi="ar-IQ"/>
        </w:rPr>
        <w:t xml:space="preserve"> per kg body weight is gently pushed into the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stomach,</w:t>
      </w:r>
      <w:r w:rsidR="00D00224">
        <w:rPr>
          <w:rFonts w:asciiTheme="majorBidi" w:hAnsiTheme="majorBidi" w:cstheme="majorBidi"/>
          <w:sz w:val="28"/>
          <w:szCs w:val="28"/>
          <w:lang w:bidi="ar-IQ"/>
        </w:rPr>
        <w:t xml:space="preserve"> then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removed.</w:t>
      </w:r>
      <w:r w:rsidR="00D00224">
        <w:rPr>
          <w:rFonts w:asciiTheme="majorBidi" w:hAnsiTheme="majorBidi" w:cstheme="majorBidi"/>
          <w:sz w:val="28"/>
          <w:szCs w:val="28"/>
          <w:lang w:bidi="ar-IQ"/>
        </w:rPr>
        <w:t xml:space="preserve"> this proce I s repeated until returned fluid is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 xml:space="preserve">clear. </w:t>
      </w:r>
    </w:p>
    <w:p w:rsidR="001376A6" w:rsidRDefault="00A73F5D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Purgative</w:t>
      </w:r>
      <w:r w:rsidR="001376A6">
        <w:rPr>
          <w:rFonts w:asciiTheme="majorBidi" w:hAnsiTheme="majorBidi" w:cstheme="majorBidi"/>
          <w:sz w:val="28"/>
          <w:szCs w:val="28"/>
          <w:lang w:bidi="ar-IQ"/>
        </w:rPr>
        <w:t xml:space="preserve"> is necessary to remove the combined adsorbent and poison. It can be administered simultaneously with the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adsorbent. </w:t>
      </w:r>
    </w:p>
    <w:p w:rsidR="001376A6" w:rsidRDefault="001376A6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use of irritant purgative is not advisable when the poison is an irritant and has already caused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gastroenteritis,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oily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purgatives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are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preferable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 these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cases saline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purgatives are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value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 the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treatment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of non – irritant poisons such as cyanogebnetc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glycosides.</w:t>
      </w:r>
    </w:p>
    <w:p w:rsidR="00D00224" w:rsidRDefault="00D00224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Cathartics and laxatives may be indicated in some instances for more rapid elimination of the toxicant from gastrointestinal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tract.</w:t>
      </w:r>
    </w:p>
    <w:p w:rsidR="00D00224" w:rsidRDefault="00D00224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When the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poison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can not physically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remove,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certain agents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administered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orally can adsorb it and prevent its absorption from the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alimentary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tract. Activated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charcoal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(1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-2 g/kg) is effective in adsorbing a wide variety pof compounds and usually is the adsorpant and detoxicant of choice when poisoning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suspected.</w:t>
      </w:r>
    </w:p>
    <w:p w:rsidR="001376A6" w:rsidRDefault="001376A6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Neutralization of residual poison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in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 alimentary tract can be effect in some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 xml:space="preserve">cases.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for example oxidizing </w:t>
      </w:r>
      <w:r w:rsidR="00F42A25">
        <w:rPr>
          <w:rFonts w:asciiTheme="majorBidi" w:hAnsiTheme="majorBidi" w:cstheme="majorBidi"/>
          <w:sz w:val="28"/>
          <w:szCs w:val="28"/>
          <w:lang w:bidi="ar-IQ"/>
        </w:rPr>
        <w:t xml:space="preserve">agents por tannic acid preparations are effective in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precipitating</w:t>
      </w:r>
      <w:r w:rsidR="00F42A25">
        <w:rPr>
          <w:rFonts w:asciiTheme="majorBidi" w:hAnsiTheme="majorBidi" w:cstheme="majorBidi"/>
          <w:sz w:val="28"/>
          <w:szCs w:val="28"/>
          <w:lang w:bidi="ar-IQ"/>
        </w:rPr>
        <w:t xml:space="preserve"> alkaloids , proteins , including milk and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eggs</w:t>
      </w:r>
      <w:r w:rsidR="00F42A25">
        <w:rPr>
          <w:rFonts w:asciiTheme="majorBidi" w:hAnsiTheme="majorBidi" w:cstheme="majorBidi"/>
          <w:sz w:val="28"/>
          <w:szCs w:val="28"/>
          <w:lang w:bidi="ar-IQ"/>
        </w:rPr>
        <w:t xml:space="preserve"> , are effective chemical antidotes for poisons that  coagulate proteins , lead is precipitated by the addition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sulfated</w:t>
      </w:r>
      <w:r w:rsidR="00F42A25">
        <w:rPr>
          <w:rFonts w:asciiTheme="majorBidi" w:hAnsiTheme="majorBidi" w:cstheme="majorBidi"/>
          <w:sz w:val="28"/>
          <w:szCs w:val="28"/>
          <w:lang w:bidi="ar-IQ"/>
        </w:rPr>
        <w:t xml:space="preserve"> to the alimentary tract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contents</w:t>
      </w:r>
      <w:r w:rsidR="00F42A25">
        <w:rPr>
          <w:rFonts w:asciiTheme="majorBidi" w:hAnsiTheme="majorBidi" w:cstheme="majorBidi"/>
          <w:sz w:val="28"/>
          <w:szCs w:val="28"/>
          <w:lang w:bidi="ar-IQ"/>
        </w:rPr>
        <w:t xml:space="preserve"> . </w:t>
      </w:r>
    </w:p>
    <w:p w:rsidR="00F42A25" w:rsidRDefault="00F42A25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Poison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that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has already been absorbed can in some instances be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inactivated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or its excretion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facilitated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by the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provision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of chemical antidotes .for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instances. Sodium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nitrite and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sodium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thiosulfate are effective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systemic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antidotes to hydrocyanic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acid,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calcium versenate is an effective antidote against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lead.</w:t>
      </w:r>
    </w:p>
    <w:p w:rsidR="00F42A25" w:rsidRDefault="00F42A25" w:rsidP="00DF42AA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Treatment of the effects of a poison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includes:</w:t>
      </w:r>
    </w:p>
    <w:p w:rsidR="00F42A25" w:rsidRDefault="00F42A25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Provision of physiological antidote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 injection of calcium salt in cases of overdosing with magnesium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salts.</w:t>
      </w:r>
    </w:p>
    <w:p w:rsidR="00D00224" w:rsidRDefault="00F42A25" w:rsidP="00DF42AA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Ancillary treatment /</w:t>
      </w:r>
      <w:r w:rsidR="00D00224">
        <w:rPr>
          <w:rFonts w:asciiTheme="majorBidi" w:hAnsiTheme="majorBidi" w:cstheme="majorBidi"/>
          <w:sz w:val="28"/>
          <w:szCs w:val="28"/>
          <w:lang w:bidi="ar-IQ"/>
        </w:rPr>
        <w:t xml:space="preserve">Supportive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therapy:</w:t>
      </w:r>
    </w:p>
    <w:p w:rsidR="00D00224" w:rsidRPr="00E60975" w:rsidRDefault="00D00224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type of supportive therapy depends on the animal's clinical condition and may include control of convulsive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seizures,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maintenance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respiration,</w:t>
      </w:r>
      <w:r w:rsidR="008F2706">
        <w:rPr>
          <w:rFonts w:asciiTheme="majorBidi" w:hAnsiTheme="majorBidi" w:cstheme="majorBidi"/>
          <w:sz w:val="28"/>
          <w:szCs w:val="28"/>
          <w:lang w:bidi="ar-IQ"/>
        </w:rPr>
        <w:t xml:space="preserve"> treatment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shock,</w:t>
      </w:r>
      <w:r w:rsidR="008F2706">
        <w:rPr>
          <w:rFonts w:asciiTheme="majorBidi" w:hAnsiTheme="majorBidi" w:cstheme="majorBidi"/>
          <w:sz w:val="28"/>
          <w:szCs w:val="28"/>
          <w:lang w:bidi="ar-IQ"/>
        </w:rPr>
        <w:t xml:space="preserve"> correction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electrolytes</w:t>
      </w:r>
      <w:r w:rsidR="008F2706">
        <w:rPr>
          <w:rFonts w:asciiTheme="majorBidi" w:hAnsiTheme="majorBidi" w:cstheme="majorBidi"/>
          <w:sz w:val="28"/>
          <w:szCs w:val="28"/>
          <w:lang w:bidi="ar-IQ"/>
        </w:rPr>
        <w:t xml:space="preserve"> and fluid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loss,</w:t>
      </w:r>
      <w:r w:rsidR="008F2706">
        <w:rPr>
          <w:rFonts w:asciiTheme="majorBidi" w:hAnsiTheme="majorBidi" w:cstheme="majorBidi"/>
          <w:sz w:val="28"/>
          <w:szCs w:val="28"/>
          <w:lang w:bidi="ar-IQ"/>
        </w:rPr>
        <w:t xml:space="preserve"> control of cardiac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dysfunction,</w:t>
      </w:r>
      <w:r w:rsidR="008F2706">
        <w:rPr>
          <w:rFonts w:asciiTheme="majorBidi" w:hAnsiTheme="majorBidi" w:cstheme="majorBidi"/>
          <w:sz w:val="28"/>
          <w:szCs w:val="28"/>
          <w:lang w:bidi="ar-IQ"/>
        </w:rPr>
        <w:t xml:space="preserve"> and alleviation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 xml:space="preserve">pain. </w:t>
      </w:r>
    </w:p>
    <w:p w:rsidR="00CE384D" w:rsidRPr="00CE384D" w:rsidRDefault="00F42A25" w:rsidP="00DF42AA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 xml:space="preserve">Provision of fluid in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dehydration,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due to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diarrhea,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demulcents in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gastroenteritis,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sedatives in </w:t>
      </w:r>
      <w:r w:rsidR="00DF42AA">
        <w:rPr>
          <w:rFonts w:asciiTheme="majorBidi" w:hAnsiTheme="majorBidi" w:cstheme="majorBidi"/>
          <w:sz w:val="28"/>
          <w:szCs w:val="28"/>
          <w:lang w:bidi="ar-IQ"/>
        </w:rPr>
        <w:t>excitements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stimulants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 case of </w:t>
      </w:r>
      <w:r w:rsidR="00A73F5D">
        <w:rPr>
          <w:rFonts w:asciiTheme="majorBidi" w:hAnsiTheme="majorBidi" w:cstheme="majorBidi"/>
          <w:sz w:val="28"/>
          <w:szCs w:val="28"/>
          <w:lang w:bidi="ar-IQ"/>
        </w:rPr>
        <w:t>central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nervous system depression.</w:t>
      </w:r>
      <w:proofErr w:type="gramEnd"/>
    </w:p>
    <w:sectPr w:rsidR="00CE384D" w:rsidRPr="00CE384D" w:rsidSect="0016483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46B" w:rsidRDefault="0028546B" w:rsidP="00CE384D">
      <w:pPr>
        <w:spacing w:after="0" w:line="240" w:lineRule="auto"/>
      </w:pPr>
      <w:r>
        <w:separator/>
      </w:r>
    </w:p>
  </w:endnote>
  <w:endnote w:type="continuationSeparator" w:id="0">
    <w:p w:rsidR="0028546B" w:rsidRDefault="0028546B" w:rsidP="00CE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21985"/>
      <w:docPartObj>
        <w:docPartGallery w:val="Page Numbers (Bottom of Page)"/>
        <w:docPartUnique/>
      </w:docPartObj>
    </w:sdtPr>
    <w:sdtContent>
      <w:p w:rsidR="00A73F5D" w:rsidRDefault="00A73F5D">
        <w:pPr>
          <w:pStyle w:val="Footer"/>
          <w:jc w:val="center"/>
        </w:pPr>
        <w:fldSimple w:instr=" PAGE   \* MERGEFORMAT ">
          <w:r w:rsidR="00DF42AA">
            <w:rPr>
              <w:noProof/>
              <w:rtl/>
            </w:rPr>
            <w:t>6</w:t>
          </w:r>
        </w:fldSimple>
      </w:p>
    </w:sdtContent>
  </w:sdt>
  <w:p w:rsidR="00A73F5D" w:rsidRDefault="00A73F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46B" w:rsidRDefault="0028546B" w:rsidP="00CE384D">
      <w:pPr>
        <w:spacing w:after="0" w:line="240" w:lineRule="auto"/>
      </w:pPr>
      <w:r>
        <w:separator/>
      </w:r>
    </w:p>
  </w:footnote>
  <w:footnote w:type="continuationSeparator" w:id="0">
    <w:p w:rsidR="0028546B" w:rsidRDefault="0028546B" w:rsidP="00CE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5D" w:rsidRDefault="00A73F5D">
    <w:pPr>
      <w:pStyle w:val="Header"/>
    </w:pPr>
    <w:r>
      <w:t xml:space="preserve">Diseases caused by inorganic and farm chemical - medicine                             Al-Khafaji Nazar </w:t>
    </w:r>
  </w:p>
  <w:p w:rsidR="00A73F5D" w:rsidRDefault="00A73F5D">
    <w:pPr>
      <w:pStyle w:val="Header"/>
    </w:pPr>
    <w:r>
      <w:t xml:space="preserve">===========================================================================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487"/>
    <w:multiLevelType w:val="hybridMultilevel"/>
    <w:tmpl w:val="33B4D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1627"/>
    <w:multiLevelType w:val="hybridMultilevel"/>
    <w:tmpl w:val="4AE47AD2"/>
    <w:lvl w:ilvl="0" w:tplc="9CC478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84D"/>
    <w:rsid w:val="001376A6"/>
    <w:rsid w:val="0016483F"/>
    <w:rsid w:val="0028546B"/>
    <w:rsid w:val="003C0290"/>
    <w:rsid w:val="008F2706"/>
    <w:rsid w:val="00A113E9"/>
    <w:rsid w:val="00A73F5D"/>
    <w:rsid w:val="00B5646B"/>
    <w:rsid w:val="00BB60B6"/>
    <w:rsid w:val="00CE384D"/>
    <w:rsid w:val="00D00224"/>
    <w:rsid w:val="00D209B9"/>
    <w:rsid w:val="00DF42AA"/>
    <w:rsid w:val="00E60975"/>
    <w:rsid w:val="00F07DD9"/>
    <w:rsid w:val="00F42A25"/>
    <w:rsid w:val="00FC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3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84D"/>
  </w:style>
  <w:style w:type="paragraph" w:styleId="Footer">
    <w:name w:val="footer"/>
    <w:basedOn w:val="Normal"/>
    <w:link w:val="FooterChar"/>
    <w:uiPriority w:val="99"/>
    <w:unhideWhenUsed/>
    <w:rsid w:val="00CE3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84D"/>
  </w:style>
  <w:style w:type="paragraph" w:styleId="ListParagraph">
    <w:name w:val="List Paragraph"/>
    <w:basedOn w:val="Normal"/>
    <w:uiPriority w:val="34"/>
    <w:qFormat/>
    <w:rsid w:val="00E60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2015-03-29T19:01:00Z</dcterms:created>
  <dcterms:modified xsi:type="dcterms:W3CDTF">2015-03-29T21:32:00Z</dcterms:modified>
</cp:coreProperties>
</file>